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10.79999999999995" w:lineRule="auto"/>
        <w:jc w:val="center"/>
        <w:rPr>
          <w:rFonts w:ascii="Calibri" w:cs="Calibri" w:eastAsia="Calibri" w:hAnsi="Calibri"/>
          <w:sz w:val="96"/>
          <w:szCs w:val="96"/>
          <w:highlight w:val="white"/>
        </w:rPr>
      </w:pPr>
      <w:r w:rsidDel="00000000" w:rsidR="00000000" w:rsidRPr="00000000">
        <w:rPr>
          <w:rFonts w:ascii="Calibri" w:cs="Calibri" w:eastAsia="Calibri" w:hAnsi="Calibri"/>
          <w:sz w:val="96"/>
          <w:szCs w:val="96"/>
          <w:highlight w:val="white"/>
          <w:rtl w:val="0"/>
        </w:rPr>
        <w:t xml:space="preserve">NEWSLETTER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310.79999999999995" w:lineRule="auto"/>
        <w:jc w:val="center"/>
        <w:rPr>
          <w:rFonts w:ascii="Calibri" w:cs="Calibri" w:eastAsia="Calibri" w:hAnsi="Calibri"/>
          <w:sz w:val="56"/>
          <w:szCs w:val="56"/>
          <w:highlight w:val="white"/>
        </w:rPr>
        <w:sectPr>
          <w:pgSz w:h="15840" w:w="12240"/>
          <w:pgMar w:bottom="720" w:top="720" w:left="720" w:right="720" w:header="720" w:footer="720"/>
          <w:pgNumType w:start="1"/>
        </w:sectPr>
      </w:pPr>
      <w:r w:rsidDel="00000000" w:rsidR="00000000" w:rsidRPr="00000000">
        <w:rPr>
          <w:rFonts w:ascii="Calibri" w:cs="Calibri" w:eastAsia="Calibri" w:hAnsi="Calibri"/>
          <w:sz w:val="56"/>
          <w:szCs w:val="56"/>
          <w:highlight w:val="white"/>
          <w:rtl w:val="0"/>
        </w:rPr>
        <w:t xml:space="preserve">Mrs. Van Nevel, Mrs. Campbell, Ms. Holt</w:t>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rtl w:val="0"/>
        </w:rPr>
        <w:t xml:space="preserve">Anchorage Public School                                                                                              </w:t>
      </w:r>
      <w:r w:rsidDel="00000000" w:rsidR="00000000" w:rsidRPr="00000000">
        <w:rPr>
          <w:rFonts w:ascii="Calibri" w:cs="Calibri" w:eastAsia="Calibri" w:hAnsi="Calibri"/>
          <w:b w:val="1"/>
          <w:sz w:val="24"/>
          <w:szCs w:val="24"/>
          <w:highlight w:val="white"/>
          <w:u w:val="single"/>
          <w:rtl w:val="0"/>
        </w:rPr>
        <w:t xml:space="preserve">Spelling/Vocabulary:</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pacing w:line="276" w:lineRule="auto"/>
        <w:rPr>
          <w:rFonts w:ascii="Calibri" w:cs="Calibri" w:eastAsia="Calibri" w:hAnsi="Calibri"/>
          <w:sz w:val="16"/>
          <w:szCs w:val="16"/>
          <w:highlight w:val="white"/>
        </w:rPr>
      </w:pPr>
      <w:r w:rsidDel="00000000" w:rsidR="00000000" w:rsidRPr="00000000">
        <w:rPr>
          <w:rFonts w:ascii="Calibri" w:cs="Calibri" w:eastAsia="Calibri" w:hAnsi="Calibri"/>
          <w:sz w:val="24"/>
          <w:szCs w:val="24"/>
          <w:highlight w:val="white"/>
          <w:rtl w:val="0"/>
        </w:rPr>
        <w:t xml:space="preserve">The words this week will come from our Journeys’ series - lesson 1. The spelling/vocabulary test is Friday, August 30, 2019.</w:t>
      </w:r>
      <w:r w:rsidDel="00000000" w:rsidR="00000000" w:rsidRPr="00000000">
        <w:rPr>
          <w:rtl w:val="0"/>
        </w:rPr>
      </w:r>
    </w:p>
    <w:p w:rsidR="00000000" w:rsidDel="00000000" w:rsidP="00000000" w:rsidRDefault="00000000" w:rsidRPr="00000000" w14:paraId="00000005">
      <w:pPr>
        <w:numPr>
          <w:ilvl w:val="0"/>
          <w:numId w:val="1"/>
        </w:numPr>
        <w:pBdr>
          <w:top w:color="auto" w:space="0" w:sz="0" w:val="none"/>
          <w:left w:color="auto" w:space="0" w:sz="0" w:val="none"/>
          <w:bottom w:color="auto" w:space="8" w:sz="0" w:val="none"/>
          <w:right w:color="auto" w:space="0" w:sz="0" w:val="none"/>
        </w:pBdr>
        <w:spacing w:line="24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comfort           </w:t>
        <w:tab/>
        <w:t xml:space="preserve">-  consisted</w:t>
      </w:r>
      <w:r w:rsidDel="00000000" w:rsidR="00000000" w:rsidRPr="00000000">
        <w:rPr>
          <w:rtl w:val="0"/>
        </w:rPr>
      </w:r>
    </w:p>
    <w:p w:rsidR="00000000" w:rsidDel="00000000" w:rsidP="00000000" w:rsidRDefault="00000000" w:rsidRPr="00000000" w14:paraId="00000006">
      <w:pPr>
        <w:numPr>
          <w:ilvl w:val="0"/>
          <w:numId w:val="1"/>
        </w:numPr>
        <w:pBdr>
          <w:top w:color="auto" w:space="0" w:sz="0" w:val="none"/>
          <w:left w:color="auto" w:space="0" w:sz="0" w:val="none"/>
          <w:bottom w:color="auto" w:space="8" w:sz="0" w:val="none"/>
          <w:right w:color="auto" w:space="0" w:sz="0" w:val="none"/>
        </w:pBdr>
        <w:spacing w:line="24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mention</w:t>
        <w:tab/>
        <w:tab/>
        <w:t xml:space="preserve">-  positive</w:t>
      </w:r>
      <w:r w:rsidDel="00000000" w:rsidR="00000000" w:rsidRPr="00000000">
        <w:rPr>
          <w:rtl w:val="0"/>
        </w:rPr>
      </w:r>
    </w:p>
    <w:p w:rsidR="00000000" w:rsidDel="00000000" w:rsidP="00000000" w:rsidRDefault="00000000" w:rsidRPr="00000000" w14:paraId="00000007">
      <w:pPr>
        <w:numPr>
          <w:ilvl w:val="0"/>
          <w:numId w:val="1"/>
        </w:numPr>
        <w:pBdr>
          <w:top w:color="auto" w:space="0" w:sz="0" w:val="none"/>
          <w:left w:color="auto" w:space="0" w:sz="0" w:val="none"/>
          <w:bottom w:color="auto" w:space="8" w:sz="0" w:val="none"/>
          <w:right w:color="auto" w:space="0" w:sz="0" w:val="none"/>
        </w:pBdr>
        <w:spacing w:line="24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mood</w:t>
        <w:tab/>
        <w:tab/>
        <w:t xml:space="preserve">-  advanced</w:t>
      </w:r>
      <w:r w:rsidDel="00000000" w:rsidR="00000000" w:rsidRPr="00000000">
        <w:rPr>
          <w:rtl w:val="0"/>
        </w:rPr>
      </w:r>
    </w:p>
    <w:p w:rsidR="00000000" w:rsidDel="00000000" w:rsidP="00000000" w:rsidRDefault="00000000" w:rsidRPr="00000000" w14:paraId="00000008">
      <w:pPr>
        <w:numPr>
          <w:ilvl w:val="0"/>
          <w:numId w:val="1"/>
        </w:numPr>
        <w:pBdr>
          <w:top w:color="auto" w:space="0" w:sz="0" w:val="none"/>
          <w:left w:color="auto" w:space="0" w:sz="0" w:val="none"/>
          <w:bottom w:color="auto" w:space="8" w:sz="0" w:val="none"/>
          <w:right w:color="auto" w:space="0" w:sz="0" w:val="none"/>
        </w:pBdr>
        <w:spacing w:line="24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properly</w:t>
        <w:tab/>
        <w:tab/>
        <w:t xml:space="preserve">-  peculiar</w:t>
      </w:r>
      <w:r w:rsidDel="00000000" w:rsidR="00000000" w:rsidRPr="00000000">
        <w:rPr>
          <w:rtl w:val="0"/>
        </w:rPr>
      </w:r>
    </w:p>
    <w:p w:rsidR="00000000" w:rsidDel="00000000" w:rsidP="00000000" w:rsidRDefault="00000000" w:rsidRPr="00000000" w14:paraId="00000009">
      <w:pPr>
        <w:numPr>
          <w:ilvl w:val="0"/>
          <w:numId w:val="1"/>
        </w:numPr>
        <w:pBdr>
          <w:top w:color="auto" w:space="0" w:sz="0" w:val="none"/>
          <w:left w:color="auto" w:space="0" w:sz="0" w:val="none"/>
          <w:bottom w:color="auto" w:space="8" w:sz="0" w:val="none"/>
          <w:right w:color="auto" w:space="0" w:sz="0" w:val="none"/>
        </w:pBdr>
        <w:spacing w:line="240" w:lineRule="auto"/>
        <w:ind w:left="720" w:hanging="360"/>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intends</w:t>
        <w:tab/>
        <w:tab/>
        <w:t xml:space="preserve">-  talent</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Vocabulary Strategy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sz w:val="24"/>
          <w:szCs w:val="24"/>
          <w:highlight w:val="white"/>
          <w:rtl w:val="0"/>
        </w:rPr>
        <w:t xml:space="preserve">Students will work on using common Greek and Latin affixes and roots for clues to the meaning of a word.  This week the prefixes are “re-”, “un-”, and “dis-”. The prefix “re” means again, “un” means the opposite of and not, and “dis” means not or apart.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88"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Grammar: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week in grammar, students will identify complete sentences.  They will identify simple and complete subjects and predicates.  Also, students will focus on correct capitalizations.</w:t>
      </w:r>
    </w:p>
    <w:p w:rsidR="00000000" w:rsidDel="00000000" w:rsidP="00000000" w:rsidRDefault="00000000" w:rsidRPr="00000000" w14:paraId="0000000F">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Math:</w:t>
      </w:r>
    </w:p>
    <w:p w:rsidR="00000000" w:rsidDel="00000000" w:rsidP="00000000" w:rsidRDefault="00000000" w:rsidRPr="00000000" w14:paraId="00000011">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highlight w:val="white"/>
          <w:u w:val="single"/>
        </w:rPr>
      </w:pPr>
      <w:r w:rsidDel="00000000" w:rsidR="00000000" w:rsidRPr="00000000">
        <w:rPr>
          <w:rFonts w:ascii="Calibri" w:cs="Calibri" w:eastAsia="Calibri" w:hAnsi="Calibri"/>
          <w:highlight w:val="white"/>
          <w:rtl w:val="0"/>
        </w:rPr>
        <w:t xml:space="preserve">This week in math, we will be focusing on place value.  We will begin by interpreting multiplication equations as comparisons.  Next, we will be recognizing  how our place value system is organized.  We will learn that the value of each digit is ten times greater than the value of the previous digit.  In the number 555, for example, the value of each of the 5's increases ten times as we move to the left.  We will also be saying and writing numbers in unit form, standard form, and expanded form.  Finally, we will end the week by comparing numbers and justifying our comparisons.</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Science:</w:t>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pacing w:after="0" w:line="240" w:lineRule="auto"/>
        <w:rPr>
          <w:rFonts w:ascii="Roboto" w:cs="Roboto" w:eastAsia="Roboto" w:hAnsi="Roboto"/>
          <w:color w:val="201f1e"/>
          <w:highlight w:val="white"/>
        </w:rPr>
      </w:pPr>
      <w:r w:rsidDel="00000000" w:rsidR="00000000" w:rsidRPr="00000000">
        <w:rPr>
          <w:rFonts w:ascii="Roboto" w:cs="Roboto" w:eastAsia="Roboto" w:hAnsi="Roboto"/>
          <w:color w:val="201f1e"/>
          <w:highlight w:val="white"/>
          <w:rtl w:val="0"/>
        </w:rPr>
        <w:t xml:space="preserve">This week in science, we will be focusing on the scientific method and learning to observe like </w:t>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sz w:val="16"/>
          <w:szCs w:val="16"/>
          <w:highlight w:val="white"/>
        </w:rPr>
      </w:pPr>
      <w:r w:rsidDel="00000000" w:rsidR="00000000" w:rsidRPr="00000000">
        <w:rPr>
          <w:rFonts w:ascii="Calibri" w:cs="Calibri" w:eastAsia="Calibri" w:hAnsi="Calibri"/>
          <w:b w:val="1"/>
          <w:sz w:val="24"/>
          <w:szCs w:val="24"/>
          <w:highlight w:val="white"/>
          <w:rtl w:val="0"/>
        </w:rPr>
        <w:t xml:space="preserve">Monday, August 19, 2019</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sz w:val="16"/>
          <w:szCs w:val="16"/>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pacing w:after="0" w:line="240" w:lineRule="auto"/>
        <w:rPr>
          <w:rFonts w:ascii="Calibri" w:cs="Calibri" w:eastAsia="Calibri" w:hAnsi="Calibri"/>
          <w:color w:val="212121"/>
          <w:highlight w:val="white"/>
        </w:rPr>
      </w:pPr>
      <w:r w:rsidDel="00000000" w:rsidR="00000000" w:rsidRPr="00000000">
        <w:rPr>
          <w:rFonts w:ascii="Roboto" w:cs="Roboto" w:eastAsia="Roboto" w:hAnsi="Roboto"/>
          <w:color w:val="201f1e"/>
          <w:highlight w:val="white"/>
          <w:rtl w:val="0"/>
        </w:rPr>
        <w:t xml:space="preserve">scientists. We will also begin our first unit in science. Our first unit will be life science. We will begin the unit by focusing on the structures and functions of plants. We will end the week with a fun stem activity that will be completed with teams in our class!</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8" w:sz="0" w:val="none"/>
          <w:right w:color="auto" w:space="0" w:sz="0" w:val="none"/>
        </w:pBdr>
        <w:spacing w:line="240" w:lineRule="auto"/>
        <w:rPr>
          <w:rFonts w:ascii="Calibri" w:cs="Calibri" w:eastAsia="Calibri" w:hAnsi="Calibri"/>
          <w:color w:val="212121"/>
          <w:sz w:val="16"/>
          <w:szCs w:val="16"/>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8" w:sz="0" w:val="none"/>
          <w:right w:color="auto" w:space="0" w:sz="0" w:val="none"/>
        </w:pBdr>
        <w:spacing w:line="240"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Reading:</w:t>
      </w:r>
    </w:p>
    <w:p w:rsidR="00000000" w:rsidDel="00000000" w:rsidP="00000000" w:rsidRDefault="00000000" w:rsidRPr="00000000" w14:paraId="0000001D">
      <w:pPr>
        <w:pBdr>
          <w:top w:color="auto" w:space="0" w:sz="0" w:val="none"/>
          <w:left w:color="auto" w:space="0" w:sz="0" w:val="none"/>
          <w:bottom w:color="auto" w:space="8" w:sz="0" w:val="none"/>
          <w:right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week students will work on several comprehension skills and strategies for understanding story structure, point of view, and flashback.  Our anchor text is Kate Dicamillo’s book </w:t>
      </w:r>
      <w:r w:rsidDel="00000000" w:rsidR="00000000" w:rsidRPr="00000000">
        <w:rPr>
          <w:rFonts w:ascii="Calibri" w:cs="Calibri" w:eastAsia="Calibri" w:hAnsi="Calibri"/>
          <w:highlight w:val="white"/>
          <w:u w:val="single"/>
          <w:rtl w:val="0"/>
        </w:rPr>
        <w:t xml:space="preserve">Because of Winn-Dixie</w:t>
      </w:r>
      <w:r w:rsidDel="00000000" w:rsidR="00000000" w:rsidRPr="00000000">
        <w:rPr>
          <w:rFonts w:ascii="Calibri" w:cs="Calibri" w:eastAsia="Calibri" w:hAnsi="Calibri"/>
          <w:highlight w:val="white"/>
          <w:rtl w:val="0"/>
        </w:rPr>
        <w:t xml:space="preserve">. Also, students will look at the characteristics and events found in realistic fiction. Finally, students will participate in a fluency, comprehension, and decoding benchmark test called AimsWeb Plus. </w:t>
      </w:r>
    </w:p>
    <w:p w:rsidR="00000000" w:rsidDel="00000000" w:rsidP="00000000" w:rsidRDefault="00000000" w:rsidRPr="00000000" w14:paraId="0000001E">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u w:val="single"/>
          <w:rtl w:val="0"/>
        </w:rPr>
        <w:t xml:space="preserve">Upcoming Dates:       </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August</w:t>
      </w:r>
      <w:r w:rsidDel="00000000" w:rsidR="00000000" w:rsidRPr="00000000">
        <w:rPr>
          <w:rFonts w:ascii="Calibri" w:cs="Calibri" w:eastAsia="Calibri" w:hAnsi="Calibri"/>
          <w:sz w:val="20"/>
          <w:szCs w:val="20"/>
          <w:highlight w:val="white"/>
          <w:rtl w:val="0"/>
        </w:rPr>
        <w:t xml:space="preserve"> 22nd and 23rd AimsWeb Plus testing</w:t>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for reading and math</w:t>
      </w:r>
    </w:p>
    <w:p w:rsidR="00000000" w:rsidDel="00000000" w:rsidP="00000000" w:rsidRDefault="00000000" w:rsidRPr="00000000" w14:paraId="00000022">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2nd Labor Day - No School</w:t>
      </w:r>
    </w:p>
    <w:p w:rsidR="00000000" w:rsidDel="00000000" w:rsidP="00000000" w:rsidRDefault="00000000" w:rsidRPr="00000000" w14:paraId="00000023">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5th - 25th  Grades 2 - 8 Fall Map Testing</w:t>
      </w:r>
    </w:p>
    <w:p w:rsidR="00000000" w:rsidDel="00000000" w:rsidP="00000000" w:rsidRDefault="00000000" w:rsidRPr="00000000" w14:paraId="00000024">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9th Grandparents Day for Fourth Graders</w:t>
      </w:r>
    </w:p>
    <w:p w:rsidR="00000000" w:rsidDel="00000000" w:rsidP="00000000" w:rsidRDefault="00000000" w:rsidRPr="00000000" w14:paraId="00000025">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11th - K-5  Open House</w:t>
      </w:r>
    </w:p>
    <w:p w:rsidR="00000000" w:rsidDel="00000000" w:rsidP="00000000" w:rsidRDefault="00000000" w:rsidRPr="00000000" w14:paraId="00000026">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27th - AR Points Due</w:t>
      </w:r>
    </w:p>
    <w:p w:rsidR="00000000" w:rsidDel="00000000" w:rsidP="00000000" w:rsidRDefault="00000000" w:rsidRPr="00000000" w14:paraId="00000027">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27th  -  End of 6 week grading period </w:t>
      </w:r>
    </w:p>
    <w:p w:rsidR="00000000" w:rsidDel="00000000" w:rsidP="00000000" w:rsidRDefault="00000000" w:rsidRPr="00000000" w14:paraId="00000028">
      <w:pPr>
        <w:pBdr>
          <w:top w:color="auto" w:space="0" w:sz="0" w:val="none"/>
          <w:left w:color="auto" w:space="0" w:sz="0" w:val="none"/>
          <w:bottom w:color="auto" w:space="8" w:sz="0" w:val="none"/>
          <w:right w:color="auto" w:space="0" w:sz="0" w:val="none"/>
        </w:pBdr>
        <w:spacing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                September 27th- 1st  6 wk AR points are due</w:t>
      </w:r>
    </w:p>
    <w:p w:rsidR="00000000" w:rsidDel="00000000" w:rsidP="00000000" w:rsidRDefault="00000000" w:rsidRPr="00000000" w14:paraId="00000029">
      <w:pPr>
        <w:pBdr>
          <w:top w:color="auto" w:space="0" w:sz="0" w:val="none"/>
          <w:left w:color="auto" w:space="0" w:sz="0" w:val="none"/>
          <w:bottom w:color="auto" w:space="8" w:sz="0" w:val="none"/>
          <w:right w:color="auto" w:space="0" w:sz="0" w:val="none"/>
        </w:pBdr>
        <w:spacing w:line="240" w:lineRule="auto"/>
        <w:ind w:firstLine="720"/>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September 30th - October 4th -  School at the Zoo</w:t>
      </w:r>
    </w:p>
    <w:p w:rsidR="00000000" w:rsidDel="00000000" w:rsidP="00000000" w:rsidRDefault="00000000" w:rsidRPr="00000000" w14:paraId="0000002A">
      <w:pPr>
        <w:pBdr>
          <w:top w:color="auto" w:space="0" w:sz="0" w:val="none"/>
          <w:left w:color="auto" w:space="0" w:sz="0" w:val="none"/>
          <w:bottom w:color="auto" w:space="8" w:sz="0" w:val="none"/>
          <w:right w:color="auto" w:space="0" w:sz="0" w:val="none"/>
        </w:pBdr>
        <w:spacing w:line="240" w:lineRule="auto"/>
        <w:ind w:left="0" w:firstLine="0"/>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Social Studies:</w:t>
      </w:r>
    </w:p>
    <w:p w:rsidR="00000000" w:rsidDel="00000000" w:rsidP="00000000" w:rsidRDefault="00000000" w:rsidRPr="00000000" w14:paraId="0000002C">
      <w:pPr>
        <w:pBdr>
          <w:top w:color="auto" w:space="0" w:sz="0" w:val="none"/>
          <w:left w:color="auto" w:space="0" w:sz="0" w:val="none"/>
          <w:bottom w:color="auto" w:space="8" w:sz="0" w:val="none"/>
          <w:right w:color="auto" w:space="0" w:sz="0" w:val="none"/>
        </w:pBd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week in social studies, students will practice using lines of latitude and longitude to help them locate places on a map. They will identify the four hemispheres of Earth, and the location of the four oceans and seven continents. Finally, they will define terms such as the Equator and Prime Meridian.</w:t>
      </w:r>
    </w:p>
    <w:p w:rsidR="00000000" w:rsidDel="00000000" w:rsidP="00000000" w:rsidRDefault="00000000" w:rsidRPr="00000000" w14:paraId="0000002D">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sz w:val="16"/>
          <w:szCs w:val="16"/>
          <w:highlight w:val="white"/>
          <w:u w:val="singl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8" w:sz="0" w:val="none"/>
          <w:right w:color="auto" w:space="0" w:sz="0" w:val="none"/>
        </w:pBdr>
        <w:spacing w:line="310.79999999999995" w:lineRule="auto"/>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Writing/Narrative:</w:t>
      </w:r>
    </w:p>
    <w:p w:rsidR="00000000" w:rsidDel="00000000" w:rsidP="00000000" w:rsidRDefault="00000000" w:rsidRPr="00000000" w14:paraId="0000002F">
      <w:pPr>
        <w:pBdr>
          <w:top w:color="auto" w:space="0" w:sz="0" w:val="none"/>
          <w:left w:color="auto" w:space="0" w:sz="0" w:val="none"/>
          <w:bottom w:color="auto" w:space="8" w:sz="0" w:val="none"/>
          <w:right w:color="auto" w:space="0" w:sz="0" w:val="none"/>
        </w:pBdr>
        <w:spacing w:line="240" w:lineRule="auto"/>
        <w:rPr/>
      </w:pPr>
      <w:r w:rsidDel="00000000" w:rsidR="00000000" w:rsidRPr="00000000">
        <w:rPr>
          <w:rFonts w:ascii="Calibri" w:cs="Calibri" w:eastAsia="Calibri" w:hAnsi="Calibri"/>
          <w:highlight w:val="white"/>
          <w:rtl w:val="0"/>
        </w:rPr>
        <w:t xml:space="preserve">In writing this week, students will focus on elaboration in their narrative writing.  They will work with the features of a descriptive paragraph.  This means they will practice using vivid details and phrases to convey ideas precisely. Finally, we will practice adjusting language choices according to our purpose and task</w:t>
      </w:r>
      <w:r w:rsidDel="00000000" w:rsidR="00000000" w:rsidRPr="00000000">
        <w:rPr>
          <w:rFonts w:ascii="Calibri" w:cs="Calibri" w:eastAsia="Calibri" w:hAnsi="Calibri"/>
          <w:sz w:val="28"/>
          <w:szCs w:val="28"/>
          <w:highlight w:val="white"/>
          <w:rtl w:val="0"/>
        </w:rPr>
        <w:t xml:space="preserve">.</w:t>
      </w:r>
      <w:r w:rsidDel="00000000" w:rsidR="00000000" w:rsidRPr="00000000">
        <w:rPr>
          <w:rtl w:val="0"/>
        </w:rPr>
      </w:r>
    </w:p>
    <w:sectPr>
      <w:type w:val="continuous"/>
      <w:pgSz w:h="15840" w:w="12240"/>
      <w:pgMar w:bottom="288" w:top="288" w:left="288" w:right="288" w:header="720" w:footer="720"/>
      <w:cols w:equalWidth="0" w:num="2">
        <w:col w:space="720" w:w="5472"/>
        <w:col w:space="0" w:w="54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